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0"/>
          <w:sz w:val="34"/>
          <w:szCs w:val="3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u w:val="single"/>
          <w:vertAlign w:val="baseline"/>
          <w:rtl w:val="0"/>
        </w:rPr>
        <w:t xml:space="preserve">IN THE LAHORE HIGH COURT LAHORE.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WP NO.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0000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/2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In 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ABC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VS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DEF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Date of hearing: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-2024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APPLICATION FOR ADJOURNMENT DUE 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vertAlign w:val="baseline"/>
          <w:rtl w:val="0"/>
        </w:rPr>
        <w:t xml:space="preserve">AILMENT OF THE COUNSEL FOR PETITONER.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Respectfully Sheweth:-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It is brought to the notice of this Honourable Court that I am the counsel for the Petitioner and due to ailment, I am not able to appear before this Honourable Court on 0.0.2024. </w:t>
      </w:r>
    </w:p>
    <w:p w:rsidR="00000000" w:rsidDel="00000000" w:rsidP="00000000" w:rsidRDefault="00000000" w:rsidRPr="00000000" w14:paraId="00000015">
      <w:pPr>
        <w:spacing w:line="480" w:lineRule="auto"/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Calibri" w:cs="Calibri" w:eastAsia="Calibri" w:hAnsi="Calibri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It is respectfully prayed that an adjournment in the titled list may kindly be granted.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Dated: 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-0-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3600" w:firstLine="0"/>
        <w:jc w:val="center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Advocate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584" w:top="2880" w:left="187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ookman Old Style" w:cs="Bookman Old Style" w:eastAsia="Bookman Old Style" w:hAnsi="Bookman Old Style"/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Bookman Old Style" w:cs="Bookman Old Style" w:eastAsia="Bookman Old Style" w:hAnsi="Bookman Old Style"/>
      <w:i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jc w:val="right"/>
    </w:pPr>
    <w:rPr>
      <w:rFonts w:ascii="Bookman Old Style" w:cs="Bookman Old Style" w:eastAsia="Bookman Old Style" w:hAnsi="Bookman Old Style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left="720"/>
      <w:jc w:val="right"/>
    </w:pPr>
    <w:rPr>
      <w:rFonts w:ascii="Bookman Old Style" w:cs="Bookman Old Style" w:eastAsia="Bookman Old Style" w:hAnsi="Bookman Old Style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ind w:left="720"/>
      <w:jc w:val="right"/>
    </w:pPr>
    <w:rPr>
      <w:rFonts w:ascii="Bookman Old Style" w:cs="Bookman Old Style" w:eastAsia="Bookman Old Style" w:hAnsi="Bookman Old Style"/>
      <w:i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b w:val="1"/>
      <w:sz w:val="30"/>
      <w:szCs w:val="30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sz w:val="28"/>
      <w:szCs w:val="2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Bookman Old Style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jc w:val="right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firstLineChars="-1"/>
      <w:jc w:val="right"/>
      <w:textDirection w:val="btLr"/>
      <w:textAlignment w:val="top"/>
      <w:outlineLvl w:val="3"/>
    </w:pPr>
    <w:rPr>
      <w:rFonts w:ascii="Bookman Old Style" w:hAnsi="Bookman Old Style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Bookman Old Style" w:hAnsi="Bookman Old Style"/>
      <w:b w:val="1"/>
      <w:bCs w:val="1"/>
      <w:w w:val="100"/>
      <w:position w:val="-1"/>
      <w:sz w:val="30"/>
      <w:szCs w:val="24"/>
      <w:u w:val="double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rFonts w:ascii="Bookman Old Style" w:hAnsi="Bookman Old Style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4320" w:leftChars="-1" w:rightChars="0" w:firstLineChars="-1"/>
      <w:jc w:val="center"/>
      <w:textDirection w:val="btLr"/>
      <w:textAlignment w:val="top"/>
      <w:outlineLvl w:val="6"/>
    </w:pPr>
    <w:rPr>
      <w:rFonts w:ascii="Bookman Old Style" w:hAnsi="Bookman Old Style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360" w:lineRule="auto"/>
      <w:ind w:left="1440" w:leftChars="-1" w:rightChars="0" w:firstLine="720" w:firstLineChars="-1"/>
      <w:jc w:val="both"/>
      <w:textDirection w:val="btLr"/>
      <w:textAlignment w:val="top"/>
      <w:outlineLvl w:val="0"/>
    </w:pPr>
    <w:rPr>
      <w:rFonts w:ascii="Bookman Old Style" w:hAnsi="Bookman Old Style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und" w:val="und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BodyTextIndent2">
    <w:name w:val="Body Text Indent 2"/>
    <w:basedOn w:val="Normal"/>
    <w:next w:val="BodyTextIndent2"/>
    <w:autoRedefine w:val="0"/>
    <w:hidden w:val="0"/>
    <w:qFormat w:val="0"/>
    <w:pPr>
      <w:suppressAutoHyphens w:val="1"/>
      <w:spacing w:after="120" w:line="480" w:lineRule="auto"/>
      <w:ind w:left="360"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Bookman Old Style" w:hAnsi="Bookman Old Style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OcjAKFrnAx/OmFRQG2p5rO85g==">CgMxLjA4AHIhMXIwM3dsa0lzNnBPV2RmUkY1MEdyS01NejVzRHJLMjBV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2024-04-02T08:58:00Z</dcterms:created>
  <dc:creator>IRFAN</dc:creator>
</cp:coreProperties>
</file>